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BF19" w14:textId="77777777" w:rsidR="00150466" w:rsidRDefault="002A1CF1" w:rsidP="007F02A2">
      <w:pPr>
        <w:jc w:val="center"/>
        <w:rPr>
          <w:rFonts w:ascii="Times New Roman" w:hAnsi="Times New Roman"/>
          <w:sz w:val="28"/>
          <w:szCs w:val="24"/>
        </w:rPr>
      </w:pPr>
      <w:r w:rsidRPr="007F02A2">
        <w:rPr>
          <w:rFonts w:ascii="Times New Roman" w:hAnsi="Times New Roman"/>
          <w:sz w:val="28"/>
          <w:szCs w:val="24"/>
        </w:rPr>
        <w:t>ТЕХНИЧЕСКОЕ ЗАДАНИЕ</w:t>
      </w:r>
    </w:p>
    <w:p w14:paraId="2F0FD483" w14:textId="715A71E2" w:rsidR="007F02A2" w:rsidRPr="00C9044E" w:rsidRDefault="00141505" w:rsidP="00141505">
      <w:pPr>
        <w:jc w:val="center"/>
        <w:rPr>
          <w:rFonts w:ascii="Times New Roman" w:hAnsi="Times New Roman"/>
          <w:sz w:val="28"/>
          <w:szCs w:val="24"/>
        </w:rPr>
      </w:pPr>
      <w:r w:rsidRPr="00C9044E">
        <w:rPr>
          <w:rFonts w:ascii="Times New Roman" w:hAnsi="Times New Roman"/>
          <w:sz w:val="28"/>
          <w:szCs w:val="24"/>
        </w:rPr>
        <w:t>АРТ. 5</w:t>
      </w:r>
      <w:r w:rsidR="00997E25" w:rsidRPr="00C9044E">
        <w:rPr>
          <w:rFonts w:ascii="Times New Roman" w:hAnsi="Times New Roman"/>
          <w:sz w:val="28"/>
          <w:szCs w:val="24"/>
        </w:rPr>
        <w:t>0417</w:t>
      </w:r>
    </w:p>
    <w:p w14:paraId="0D58626F" w14:textId="77777777" w:rsidR="007F02A2" w:rsidRPr="00C9044E" w:rsidRDefault="007F02A2" w:rsidP="00B42A5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9044E">
        <w:rPr>
          <w:rFonts w:ascii="Times New Roman" w:hAnsi="Times New Roman"/>
          <w:sz w:val="28"/>
          <w:szCs w:val="24"/>
        </w:rPr>
        <w:t>Полное наименование изделия:</w:t>
      </w:r>
    </w:p>
    <w:p w14:paraId="12C502AF" w14:textId="78045E6B" w:rsidR="007F02A2" w:rsidRPr="00C9044E" w:rsidRDefault="00141505" w:rsidP="00B42A53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9044E">
        <w:rPr>
          <w:rFonts w:ascii="Times New Roman" w:hAnsi="Times New Roman"/>
          <w:sz w:val="28"/>
          <w:szCs w:val="24"/>
        </w:rPr>
        <w:t>Рециркулятор</w:t>
      </w:r>
      <w:proofErr w:type="spellEnd"/>
      <w:r w:rsidRPr="00C9044E">
        <w:rPr>
          <w:rFonts w:ascii="Times New Roman" w:hAnsi="Times New Roman"/>
          <w:sz w:val="28"/>
          <w:szCs w:val="24"/>
        </w:rPr>
        <w:t xml:space="preserve"> воздуха нас</w:t>
      </w:r>
      <w:r w:rsidR="002200D7" w:rsidRPr="00C9044E">
        <w:rPr>
          <w:rFonts w:ascii="Times New Roman" w:hAnsi="Times New Roman"/>
          <w:sz w:val="28"/>
          <w:szCs w:val="24"/>
        </w:rPr>
        <w:t>тенный</w:t>
      </w:r>
      <w:r w:rsidRPr="00C9044E">
        <w:rPr>
          <w:rFonts w:ascii="Times New Roman" w:hAnsi="Times New Roman"/>
          <w:sz w:val="28"/>
          <w:szCs w:val="24"/>
        </w:rPr>
        <w:t xml:space="preserve"> – «Антивирус</w:t>
      </w:r>
      <w:r w:rsidR="00997E25" w:rsidRPr="00C9044E">
        <w:rPr>
          <w:rFonts w:ascii="Times New Roman" w:hAnsi="Times New Roman"/>
          <w:sz w:val="28"/>
          <w:szCs w:val="24"/>
        </w:rPr>
        <w:t xml:space="preserve"> - эконом</w:t>
      </w:r>
      <w:r w:rsidRPr="00C9044E">
        <w:rPr>
          <w:rFonts w:ascii="Times New Roman" w:hAnsi="Times New Roman"/>
          <w:sz w:val="28"/>
          <w:szCs w:val="24"/>
        </w:rPr>
        <w:t>».</w:t>
      </w:r>
    </w:p>
    <w:p w14:paraId="2B04BC8E" w14:textId="77777777" w:rsidR="007F02A2" w:rsidRPr="00C9044E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 w:rsidRPr="00C9044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C9044E" w14:paraId="4E0B910C" w14:textId="77777777" w:rsidTr="007D4BC1">
        <w:tc>
          <w:tcPr>
            <w:tcW w:w="2888" w:type="dxa"/>
            <w:shd w:val="clear" w:color="auto" w:fill="auto"/>
            <w:vAlign w:val="center"/>
          </w:tcPr>
          <w:p w14:paraId="6FC26A46" w14:textId="77777777" w:rsidR="00CD5008" w:rsidRPr="00C9044E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07405B4" w14:textId="77777777" w:rsidR="00CD5008" w:rsidRPr="00C9044E" w:rsidRDefault="009B4295" w:rsidP="00E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Изделие предназначено для обеззараживания воздуха в помещении, площадью до 50м</w:t>
            </w:r>
            <w:r w:rsidRPr="00C9044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9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007F" w:rsidRPr="00C9044E" w14:paraId="490654D8" w14:textId="77777777" w:rsidTr="007D4BC1">
        <w:tc>
          <w:tcPr>
            <w:tcW w:w="2888" w:type="dxa"/>
            <w:shd w:val="clear" w:color="auto" w:fill="auto"/>
            <w:vAlign w:val="center"/>
          </w:tcPr>
          <w:p w14:paraId="2CC85E37" w14:textId="77777777" w:rsidR="0088007F" w:rsidRPr="00C9044E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C2BED90" w14:textId="77777777" w:rsidR="0088007F" w:rsidRDefault="002200D7" w:rsidP="009B42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Двухламповый очиститель воздуха «Антивирус» эффективно очищает воздух от вируса COVID-19, а также с лёгкостью справляется с другими вредоносными бактериями и вирусами. Благодаря двум ультрафиолетовым лампам, мощностью 15 Вт, </w:t>
            </w:r>
            <w:proofErr w:type="spellStart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рециркулятор</w:t>
            </w:r>
            <w:proofErr w:type="spellEnd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способен обеззаразить помещение площадью до 50 м2. Производительность такого устройства составляет 50 м3/ч. </w:t>
            </w:r>
            <w:proofErr w:type="spellStart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Рециркулятор</w:t>
            </w:r>
            <w:proofErr w:type="spellEnd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абсолютно безопасен, так как наши </w:t>
            </w:r>
            <w:proofErr w:type="spellStart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рециркуляторы</w:t>
            </w:r>
            <w:proofErr w:type="spellEnd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оборудованы </w:t>
            </w:r>
            <w:proofErr w:type="spellStart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безозоновыми</w:t>
            </w:r>
            <w:proofErr w:type="spellEnd"/>
            <w:r w:rsidRPr="00C9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лампами с длиной волны 253,7 и не представляют опасности при включении в помещении, где находятся люди и животные. Циркуляцию воздуха обеспечивают вентиляторы, с минимальной выработкой шума, поэтому они отлично подходят для установки как в офисе, так и дома.</w:t>
            </w:r>
          </w:p>
          <w:p w14:paraId="1DD32A31" w14:textId="53A7EC95" w:rsidR="009B284D" w:rsidRPr="00C9044E" w:rsidRDefault="009B284D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07F" w:rsidRPr="00C9044E" w14:paraId="5965EEEE" w14:textId="77777777" w:rsidTr="007D4BC1">
        <w:tc>
          <w:tcPr>
            <w:tcW w:w="2888" w:type="dxa"/>
            <w:shd w:val="clear" w:color="auto" w:fill="auto"/>
            <w:vAlign w:val="center"/>
          </w:tcPr>
          <w:p w14:paraId="12F1C168" w14:textId="77777777" w:rsidR="0088007F" w:rsidRPr="00C9044E" w:rsidRDefault="00D856E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24CDA78" w14:textId="1429DE71" w:rsidR="003C5D6F" w:rsidRPr="00C9044E" w:rsidRDefault="004D036D" w:rsidP="001A3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1DB">
              <w:rPr>
                <w:rFonts w:ascii="Times New Roman" w:hAnsi="Times New Roman"/>
                <w:sz w:val="24"/>
                <w:szCs w:val="24"/>
              </w:rPr>
              <w:t xml:space="preserve">В виду установки устройства на объектах с высокой и средней проходимостью, изделие должно быть выполнено в антивандальном исполнении из алюминиевой композитной панели,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 мм. С целью соответствия изделия общей стилистики помещения, </w:t>
            </w:r>
            <w:proofErr w:type="spellStart"/>
            <w:r w:rsidRPr="006971DB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6971DB">
              <w:rPr>
                <w:rFonts w:ascii="Times New Roman" w:hAnsi="Times New Roman"/>
                <w:sz w:val="24"/>
                <w:szCs w:val="24"/>
              </w:rPr>
              <w:t xml:space="preserve"> выполнен в белом цвете.  В целях обеспечения циркуляции воздуха как внутри корпуса, так и снаружи, устройство должно быть оборудовано кулером в количестве не менее 1шт. С целью обеспечения заявленного функционала, а именно обеззараживание воздуха, изделие должно быть оборудовано УФ бактерицидными лампами, мощностью не менее </w:t>
            </w:r>
            <w:r w:rsidR="006F3AE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71D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, с длиной </w:t>
            </w:r>
            <w:proofErr w:type="gramStart"/>
            <w:r w:rsidRPr="006971DB">
              <w:rPr>
                <w:rFonts w:ascii="Times New Roman" w:hAnsi="Times New Roman"/>
                <w:sz w:val="24"/>
                <w:szCs w:val="24"/>
              </w:rPr>
              <w:t>волны  253</w:t>
            </w:r>
            <w:proofErr w:type="gramEnd"/>
            <w:r w:rsidRPr="006971DB">
              <w:rPr>
                <w:rFonts w:ascii="Times New Roman" w:hAnsi="Times New Roman"/>
                <w:sz w:val="24"/>
                <w:szCs w:val="24"/>
              </w:rPr>
              <w:t xml:space="preserve">,7 </w:t>
            </w:r>
            <w:proofErr w:type="spellStart"/>
            <w:r w:rsidRPr="006971DB"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 w:rsidRPr="006971DB">
              <w:rPr>
                <w:rFonts w:ascii="Times New Roman" w:hAnsi="Times New Roman"/>
                <w:sz w:val="24"/>
                <w:szCs w:val="24"/>
              </w:rPr>
              <w:t xml:space="preserve">, в количестве не мене 2шт.  Для обеспечения циркуляции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оздуха в верхней и нижней части изделия должны быть выполненные промышленным способом технологические отверстия в виде шестиугольников и полукруга. Для питания от сети в 220</w:t>
            </w:r>
            <w:r w:rsidRPr="006971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, изделие должно иметь разъём типа </w:t>
            </w:r>
            <w:r w:rsidRPr="006971DB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-016 в количестве не менее 1шт, а также провод со штепсельной вилкой, длиной не менее 1,5м.Для очистки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мелких частиц и пыли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, устройство должно обладать фильтром предварительной очистки в количестве не менее 1шт.</w:t>
            </w:r>
            <w:r w:rsidR="003C5D6F" w:rsidRPr="00C9044E">
              <w:rPr>
                <w:rFonts w:ascii="Times New Roman" w:hAnsi="Times New Roman"/>
                <w:sz w:val="24"/>
                <w:szCs w:val="24"/>
              </w:rPr>
              <w:t>Для очистки воздуха, устройство должно обладать фильтром предварительной очистки в количестве не менее 1шт.</w:t>
            </w:r>
          </w:p>
        </w:tc>
      </w:tr>
      <w:tr w:rsidR="00764E5B" w:rsidRPr="007F02A2" w14:paraId="278ACDA9" w14:textId="77777777" w:rsidTr="007D4BC1">
        <w:tc>
          <w:tcPr>
            <w:tcW w:w="2888" w:type="dxa"/>
            <w:shd w:val="clear" w:color="auto" w:fill="auto"/>
            <w:vAlign w:val="center"/>
          </w:tcPr>
          <w:p w14:paraId="368C094A" w14:textId="77777777" w:rsidR="00764E5B" w:rsidRPr="00C9044E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функционалу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DA7D6DE" w14:textId="77777777" w:rsidR="00764E5B" w:rsidRPr="006971DB" w:rsidRDefault="00764E5B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1DB">
              <w:rPr>
                <w:rFonts w:ascii="Times New Roman" w:hAnsi="Times New Roman"/>
                <w:sz w:val="24"/>
                <w:szCs w:val="24"/>
              </w:rPr>
              <w:t>Функционально устройство должно:</w:t>
            </w:r>
          </w:p>
          <w:p w14:paraId="7AEAC81B" w14:textId="30C3E5D3" w:rsidR="00764E5B" w:rsidRDefault="00764E5B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1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беззаражи</w:t>
            </w:r>
            <w:r w:rsidR="007D5919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 воздух объёмом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0м</w:t>
            </w:r>
            <w:r w:rsidRPr="006971D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0B9C43" w14:textId="3EE0F530" w:rsidR="00764E5B" w:rsidRDefault="00764E5B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бесшу</w:t>
            </w:r>
            <w:r w:rsidR="007D5919">
              <w:rPr>
                <w:rFonts w:ascii="Times New Roman" w:hAnsi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7D5919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0135B6" w14:textId="77777777" w:rsidR="00764E5B" w:rsidRDefault="00764E5B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155">
              <w:rPr>
                <w:rFonts w:ascii="Times New Roman" w:hAnsi="Times New Roman"/>
                <w:sz w:val="24"/>
                <w:szCs w:val="24"/>
              </w:rPr>
              <w:t xml:space="preserve">непрерывно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7D5919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сети.</w:t>
            </w:r>
          </w:p>
          <w:p w14:paraId="174AB191" w14:textId="4491BCB5" w:rsidR="009B284D" w:rsidRPr="00C9044E" w:rsidRDefault="009B284D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E5B" w:rsidRPr="007F02A2" w14:paraId="41DFBD72" w14:textId="77777777" w:rsidTr="007D4BC1">
        <w:tc>
          <w:tcPr>
            <w:tcW w:w="2888" w:type="dxa"/>
            <w:shd w:val="clear" w:color="auto" w:fill="auto"/>
            <w:vAlign w:val="center"/>
          </w:tcPr>
          <w:p w14:paraId="130098E6" w14:textId="77777777" w:rsidR="00764E5B" w:rsidRPr="007F02A2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F4DB866" w14:textId="6860D663" w:rsidR="00764E5B" w:rsidRPr="003D6065" w:rsidRDefault="003D6065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065">
              <w:rPr>
                <w:rFonts w:ascii="Times New Roman" w:hAnsi="Times New Roman"/>
                <w:sz w:val="24"/>
                <w:szCs w:val="24"/>
              </w:rPr>
              <w:t>В виду установки изделия в помещениях с ограниченной площадью, габариты изделия должны быть</w:t>
            </w:r>
            <w:r w:rsidR="002407CF" w:rsidRPr="003D6065">
              <w:rPr>
                <w:rFonts w:ascii="Times New Roman" w:hAnsi="Times New Roman"/>
                <w:sz w:val="24"/>
                <w:szCs w:val="24"/>
              </w:rPr>
              <w:t>:</w:t>
            </w:r>
            <w:r w:rsidR="002939A0" w:rsidRPr="003D6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764E5B" w:rsidRPr="003D6065">
              <w:rPr>
                <w:rFonts w:ascii="Times New Roman" w:hAnsi="Times New Roman"/>
                <w:sz w:val="24"/>
                <w:szCs w:val="24"/>
              </w:rPr>
              <w:t xml:space="preserve"> 203</w:t>
            </w:r>
            <w:proofErr w:type="gramEnd"/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 мм – по высоте;</w:t>
            </w:r>
            <w:r w:rsidR="002939A0" w:rsidRPr="003D6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64E5B" w:rsidRPr="003D6065">
              <w:rPr>
                <w:rFonts w:ascii="Times New Roman" w:hAnsi="Times New Roman"/>
                <w:sz w:val="24"/>
                <w:szCs w:val="24"/>
              </w:rPr>
              <w:t>705</w:t>
            </w:r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 мм – по ширине;</w:t>
            </w:r>
            <w:r w:rsidR="002939A0" w:rsidRPr="003D6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64E5B" w:rsidRPr="003D6065">
              <w:rPr>
                <w:rFonts w:ascii="Times New Roman" w:hAnsi="Times New Roman"/>
                <w:sz w:val="24"/>
                <w:szCs w:val="24"/>
              </w:rPr>
              <w:t>110мм</w:t>
            </w:r>
            <w:r w:rsidR="002407CF" w:rsidRPr="003D6065">
              <w:rPr>
                <w:rFonts w:ascii="Times New Roman" w:hAnsi="Times New Roman"/>
                <w:sz w:val="24"/>
                <w:szCs w:val="24"/>
              </w:rPr>
              <w:t xml:space="preserve"> – по глубине.</w:t>
            </w:r>
          </w:p>
          <w:p w14:paraId="18F6747E" w14:textId="1776454F" w:rsidR="009B284D" w:rsidRPr="003D6065" w:rsidRDefault="009B284D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E5B" w:rsidRPr="007F02A2" w14:paraId="50B76534" w14:textId="77777777" w:rsidTr="007D4BC1">
        <w:tc>
          <w:tcPr>
            <w:tcW w:w="2888" w:type="dxa"/>
            <w:shd w:val="clear" w:color="auto" w:fill="auto"/>
            <w:vAlign w:val="center"/>
          </w:tcPr>
          <w:p w14:paraId="3F7396AE" w14:textId="77777777" w:rsidR="00764E5B" w:rsidRPr="007F02A2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D44D450" w14:textId="77777777" w:rsidR="00764E5B" w:rsidRDefault="00764E5B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 xml:space="preserve">Сетевой провод должен быть защищен изоляцией из ПВХ материала, штепсельная вилка должна иметь заземляющие контакты, степень защиты должна быть не ниже </w:t>
            </w:r>
            <w:r w:rsidRPr="00C9044E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C9044E"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</w:p>
          <w:p w14:paraId="50686A00" w14:textId="3FFB7859" w:rsidR="009B284D" w:rsidRPr="00C9044E" w:rsidRDefault="009B284D" w:rsidP="00764E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E5B" w:rsidRPr="007F02A2" w14:paraId="2C2E838D" w14:textId="77777777" w:rsidTr="007D4BC1">
        <w:tc>
          <w:tcPr>
            <w:tcW w:w="2888" w:type="dxa"/>
            <w:shd w:val="clear" w:color="auto" w:fill="auto"/>
            <w:vAlign w:val="center"/>
          </w:tcPr>
          <w:p w14:paraId="16E2F35A" w14:textId="77777777" w:rsidR="00764E5B" w:rsidRPr="007F02A2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B9E8A5B" w14:textId="77777777" w:rsidR="00764E5B" w:rsidRPr="007F02A2" w:rsidRDefault="00764E5B" w:rsidP="00764E5B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F02A2">
              <w:rPr>
                <w:rFonts w:ascii="Times New Roman" w:hAnsi="Times New Roman"/>
                <w:sz w:val="24"/>
                <w:szCs w:val="24"/>
              </w:rPr>
              <w:t>уcтановлены</w:t>
            </w:r>
            <w:proofErr w:type="spellEnd"/>
          </w:p>
        </w:tc>
      </w:tr>
      <w:tr w:rsidR="00764E5B" w:rsidRPr="007F02A2" w14:paraId="2AFDAC16" w14:textId="77777777" w:rsidTr="007D4BC1">
        <w:tc>
          <w:tcPr>
            <w:tcW w:w="2888" w:type="dxa"/>
            <w:shd w:val="clear" w:color="auto" w:fill="auto"/>
            <w:vAlign w:val="center"/>
          </w:tcPr>
          <w:p w14:paraId="0F797E6F" w14:textId="77777777" w:rsidR="00764E5B" w:rsidRPr="007F02A2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F4235E" w14:textId="77777777" w:rsidR="00764E5B" w:rsidRPr="007F02A2" w:rsidRDefault="00764E5B" w:rsidP="00764E5B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764E5B" w:rsidRPr="007F02A2" w14:paraId="36637455" w14:textId="77777777" w:rsidTr="007D4BC1">
        <w:tc>
          <w:tcPr>
            <w:tcW w:w="2888" w:type="dxa"/>
            <w:shd w:val="clear" w:color="auto" w:fill="auto"/>
            <w:vAlign w:val="center"/>
          </w:tcPr>
          <w:p w14:paraId="60BF80C9" w14:textId="77777777" w:rsidR="00764E5B" w:rsidRPr="007F02A2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DBC9316" w14:textId="77777777" w:rsidR="00764E5B" w:rsidRPr="007F02A2" w:rsidRDefault="00764E5B" w:rsidP="00764E5B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</w:tr>
      <w:tr w:rsidR="00764E5B" w:rsidRPr="007F02A2" w14:paraId="0539F176" w14:textId="77777777" w:rsidTr="007D4BC1">
        <w:tc>
          <w:tcPr>
            <w:tcW w:w="2888" w:type="dxa"/>
            <w:shd w:val="clear" w:color="auto" w:fill="auto"/>
            <w:vAlign w:val="center"/>
          </w:tcPr>
          <w:p w14:paraId="2072A358" w14:textId="77777777" w:rsidR="00764E5B" w:rsidRPr="007F02A2" w:rsidRDefault="00764E5B" w:rsidP="00764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8F11EDD" w14:textId="77777777" w:rsidR="00764E5B" w:rsidRPr="007F02A2" w:rsidRDefault="00764E5B" w:rsidP="00764E5B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1AF0E1EF" w14:textId="77777777" w:rsidR="00221137" w:rsidRDefault="00221137" w:rsidP="00B42A53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sectPr w:rsidR="00221137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0B7BD8"/>
    <w:rsid w:val="00141505"/>
    <w:rsid w:val="00150466"/>
    <w:rsid w:val="00151160"/>
    <w:rsid w:val="00166C75"/>
    <w:rsid w:val="001A26D1"/>
    <w:rsid w:val="001A3F56"/>
    <w:rsid w:val="001E0155"/>
    <w:rsid w:val="002200D7"/>
    <w:rsid w:val="00221137"/>
    <w:rsid w:val="002407CF"/>
    <w:rsid w:val="00245274"/>
    <w:rsid w:val="00251D3E"/>
    <w:rsid w:val="002939A0"/>
    <w:rsid w:val="002A1CF1"/>
    <w:rsid w:val="003279A4"/>
    <w:rsid w:val="003B3E71"/>
    <w:rsid w:val="003C5D6F"/>
    <w:rsid w:val="003D6065"/>
    <w:rsid w:val="003E6400"/>
    <w:rsid w:val="00406A33"/>
    <w:rsid w:val="004D036D"/>
    <w:rsid w:val="004F2D85"/>
    <w:rsid w:val="00537131"/>
    <w:rsid w:val="00560C86"/>
    <w:rsid w:val="005C6880"/>
    <w:rsid w:val="005E5375"/>
    <w:rsid w:val="006333CA"/>
    <w:rsid w:val="00682BE4"/>
    <w:rsid w:val="006E603D"/>
    <w:rsid w:val="006F3AEB"/>
    <w:rsid w:val="00711BC0"/>
    <w:rsid w:val="00721FD4"/>
    <w:rsid w:val="00764E5B"/>
    <w:rsid w:val="00766B44"/>
    <w:rsid w:val="007678A2"/>
    <w:rsid w:val="007761A6"/>
    <w:rsid w:val="00782847"/>
    <w:rsid w:val="007B78AC"/>
    <w:rsid w:val="007D4BC1"/>
    <w:rsid w:val="007D5919"/>
    <w:rsid w:val="007F02A2"/>
    <w:rsid w:val="00817B33"/>
    <w:rsid w:val="00832E68"/>
    <w:rsid w:val="0088007F"/>
    <w:rsid w:val="008F77EF"/>
    <w:rsid w:val="00951B76"/>
    <w:rsid w:val="00963BC4"/>
    <w:rsid w:val="00997E25"/>
    <w:rsid w:val="009B284D"/>
    <w:rsid w:val="009B4295"/>
    <w:rsid w:val="00A954C4"/>
    <w:rsid w:val="00B42A53"/>
    <w:rsid w:val="00B85F49"/>
    <w:rsid w:val="00BF2231"/>
    <w:rsid w:val="00C509C8"/>
    <w:rsid w:val="00C9044E"/>
    <w:rsid w:val="00CD5008"/>
    <w:rsid w:val="00CD5A4C"/>
    <w:rsid w:val="00D0399C"/>
    <w:rsid w:val="00D856E2"/>
    <w:rsid w:val="00E77210"/>
    <w:rsid w:val="00E77D67"/>
    <w:rsid w:val="00EC456A"/>
    <w:rsid w:val="00ED6DE4"/>
    <w:rsid w:val="00F42EE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68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Борнисова Наталья Александровна</cp:lastModifiedBy>
  <cp:revision>14</cp:revision>
  <dcterms:created xsi:type="dcterms:W3CDTF">2020-11-12T06:16:00Z</dcterms:created>
  <dcterms:modified xsi:type="dcterms:W3CDTF">2020-11-12T10:42:00Z</dcterms:modified>
</cp:coreProperties>
</file>